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2379" w14:textId="1BCFAC7C" w:rsidR="00FC7A16" w:rsidRPr="00D27BEC" w:rsidRDefault="00622F56" w:rsidP="00C949EC">
      <w:pPr>
        <w:pStyle w:val="Tytu"/>
        <w:rPr>
          <w:b w:val="0"/>
          <w:bCs w:val="0"/>
          <w:sz w:val="56"/>
          <w:szCs w:val="56"/>
        </w:rPr>
      </w:pPr>
      <w:r w:rsidRPr="00D27BEC">
        <w:rPr>
          <w:b w:val="0"/>
          <w:bCs w:val="0"/>
          <w:sz w:val="56"/>
          <w:szCs w:val="56"/>
        </w:rPr>
        <w:t>Bł</w:t>
      </w:r>
      <w:r w:rsidR="00C949EC" w:rsidRPr="00D27BEC">
        <w:rPr>
          <w:b w:val="0"/>
          <w:bCs w:val="0"/>
          <w:sz w:val="56"/>
          <w:szCs w:val="56"/>
        </w:rPr>
        <w:t>.</w:t>
      </w:r>
      <w:r w:rsidRPr="00D27BEC">
        <w:rPr>
          <w:b w:val="0"/>
          <w:bCs w:val="0"/>
          <w:sz w:val="56"/>
          <w:szCs w:val="56"/>
        </w:rPr>
        <w:t xml:space="preserve"> Carlo </w:t>
      </w:r>
      <w:proofErr w:type="spellStart"/>
      <w:r w:rsidRPr="00D27BEC">
        <w:rPr>
          <w:b w:val="0"/>
          <w:bCs w:val="0"/>
          <w:sz w:val="56"/>
          <w:szCs w:val="56"/>
        </w:rPr>
        <w:t>Acutis</w:t>
      </w:r>
      <w:proofErr w:type="spellEnd"/>
      <w:r w:rsidRPr="00D27BEC">
        <w:rPr>
          <w:b w:val="0"/>
          <w:bCs w:val="0"/>
          <w:sz w:val="56"/>
          <w:szCs w:val="56"/>
        </w:rPr>
        <w:t xml:space="preserve"> – A</w:t>
      </w:r>
      <w:r w:rsidRPr="00D27BEC">
        <w:rPr>
          <w:b w:val="0"/>
          <w:bCs w:val="0"/>
          <w:sz w:val="56"/>
          <w:szCs w:val="56"/>
        </w:rPr>
        <w:t>postoł Eucharystii</w:t>
      </w:r>
    </w:p>
    <w:tbl>
      <w:tblPr>
        <w:tblW w:w="107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90"/>
      </w:tblGrid>
      <w:tr w:rsidR="00FC7A16" w14:paraId="2A4591BC" w14:textId="77777777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CF20" w14:textId="77777777" w:rsidR="00FC7A16" w:rsidRDefault="00622F56">
            <w:pPr>
              <w:pStyle w:val="Standard"/>
              <w:spacing w:after="0"/>
            </w:pPr>
            <w:r>
              <w:rPr>
                <w:noProof/>
              </w:rPr>
              <w:drawing>
                <wp:inline distT="0" distB="0" distL="0" distR="0" wp14:anchorId="7665BB83" wp14:editId="37D79AC2">
                  <wp:extent cx="2921760" cy="2165400"/>
                  <wp:effectExtent l="0" t="0" r="0" b="630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760" cy="21654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9CE6" w14:textId="77777777" w:rsidR="00FC7A16" w:rsidRPr="00D27BEC" w:rsidRDefault="00622F56">
            <w:pPr>
              <w:pStyle w:val="Standard"/>
              <w:spacing w:after="0" w:line="276" w:lineRule="auto"/>
              <w:jc w:val="both"/>
              <w:rPr>
                <w:bCs/>
                <w:i/>
                <w:iCs/>
              </w:rPr>
            </w:pPr>
            <w:r w:rsidRPr="00D27BEC">
              <w:rPr>
                <w:rFonts w:cs="Calibri"/>
                <w:bCs/>
                <w:i/>
                <w:iCs/>
                <w:color w:val="002060"/>
              </w:rPr>
              <w:t>Eucharystia jest moją drogą do nieba!</w:t>
            </w:r>
          </w:p>
          <w:p w14:paraId="502DA042" w14:textId="77777777" w:rsidR="00D27BEC" w:rsidRDefault="00D27BEC" w:rsidP="00C949EC">
            <w:pPr>
              <w:pStyle w:val="Standard"/>
              <w:spacing w:after="0"/>
              <w:ind w:right="420"/>
              <w:jc w:val="both"/>
              <w:rPr>
                <w:rFonts w:eastAsia="Times New Roman" w:cs="Calibri"/>
                <w:lang w:eastAsia="pl-PL"/>
              </w:rPr>
            </w:pPr>
          </w:p>
          <w:p w14:paraId="3B3CE5B8" w14:textId="2F0439E4" w:rsidR="00FC7A16" w:rsidRDefault="00622F56" w:rsidP="00C949EC">
            <w:pPr>
              <w:pStyle w:val="Standard"/>
              <w:spacing w:after="0"/>
              <w:ind w:right="420"/>
              <w:jc w:val="both"/>
            </w:pPr>
            <w:r>
              <w:rPr>
                <w:rFonts w:eastAsia="Times New Roman" w:cs="Calibri"/>
                <w:lang w:eastAsia="pl-PL"/>
              </w:rPr>
              <w:t xml:space="preserve">Carlo </w:t>
            </w:r>
            <w:proofErr w:type="spellStart"/>
            <w:r>
              <w:rPr>
                <w:rFonts w:eastAsia="Times New Roman" w:cs="Calibri"/>
                <w:lang w:eastAsia="pl-PL"/>
              </w:rPr>
              <w:t>Acutis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urodził się 3 maja 1991 roku w Londynie (Wielka Brytania), jako syn włoskich emigrantów Andrei i</w:t>
            </w:r>
            <w:r w:rsidR="00C949EC">
              <w:rPr>
                <w:rFonts w:eastAsia="Times New Roman" w:cs="Calibri"/>
                <w:lang w:eastAsia="pl-PL"/>
              </w:rPr>
              <w:t> </w:t>
            </w:r>
            <w:r>
              <w:rPr>
                <w:rFonts w:eastAsia="Times New Roman" w:cs="Calibri"/>
                <w:lang w:eastAsia="pl-PL"/>
              </w:rPr>
              <w:t xml:space="preserve">Antonii </w:t>
            </w:r>
            <w:proofErr w:type="spellStart"/>
            <w:r>
              <w:rPr>
                <w:rFonts w:eastAsia="Times New Roman" w:cs="Calibri"/>
                <w:lang w:eastAsia="pl-PL"/>
              </w:rPr>
              <w:t>Salzano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przebywających w London City w związku z pracą zawodową. Został ochrzczony 18 maja tego samego roku w kościele „</w:t>
            </w:r>
            <w:proofErr w:type="spellStart"/>
            <w:r>
              <w:rPr>
                <w:rFonts w:eastAsia="Times New Roman" w:cs="Calibri"/>
                <w:lang w:eastAsia="pl-PL"/>
              </w:rPr>
              <w:t>Our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Lady of </w:t>
            </w:r>
            <w:proofErr w:type="spellStart"/>
            <w:r>
              <w:rPr>
                <w:rFonts w:eastAsia="Times New Roman" w:cs="Calibri"/>
                <w:lang w:eastAsia="pl-PL"/>
              </w:rPr>
              <w:t>Dolours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” w Londynie. Jego rodzice byli niepraktykującymi katolikami.  We wrześniu 1991 roku rodzina </w:t>
            </w:r>
            <w:proofErr w:type="spellStart"/>
            <w:r>
              <w:rPr>
                <w:rFonts w:eastAsia="Times New Roman" w:cs="Calibri"/>
                <w:lang w:eastAsia="pl-PL"/>
              </w:rPr>
              <w:t>Salzano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wróciła do Mediolanu. Ki</w:t>
            </w:r>
            <w:r>
              <w:rPr>
                <w:rFonts w:eastAsia="Times New Roman" w:cs="Calibri"/>
                <w:lang w:eastAsia="pl-PL"/>
              </w:rPr>
              <w:t>edy Carlo skończył 4 lata, rodzice zapisali go do przedszkola, a</w:t>
            </w:r>
            <w:r w:rsidR="00C949EC">
              <w:rPr>
                <w:rFonts w:eastAsia="Times New Roman" w:cs="Calibri"/>
                <w:lang w:eastAsia="pl-PL"/>
              </w:rPr>
              <w:t> </w:t>
            </w:r>
            <w:r>
              <w:rPr>
                <w:rFonts w:eastAsia="Times New Roman" w:cs="Calibri"/>
                <w:lang w:eastAsia="pl-PL"/>
              </w:rPr>
              <w:t>następnie do szkoły podstawowej prowadzonej przez Siostry pod wezwaniem Świętej Marceliny, znajdującej się w pobliżu ich miejsca zamieszkania.</w:t>
            </w:r>
          </w:p>
        </w:tc>
      </w:tr>
    </w:tbl>
    <w:p w14:paraId="49F498D6" w14:textId="4C31FD65" w:rsidR="00FC7A16" w:rsidRDefault="00622F56">
      <w:pPr>
        <w:pStyle w:val="Standard"/>
        <w:spacing w:after="170"/>
        <w:jc w:val="both"/>
      </w:pPr>
      <w:r>
        <w:rPr>
          <w:rFonts w:eastAsia="Times New Roman" w:cs="Calibri"/>
          <w:color w:val="202122"/>
          <w:lang w:eastAsia="pl-PL"/>
        </w:rPr>
        <w:t xml:space="preserve">W tym czasie umarł jego dziadek ze </w:t>
      </w:r>
      <w:r>
        <w:rPr>
          <w:rFonts w:eastAsia="Times New Roman" w:cs="Calibri"/>
          <w:color w:val="202122"/>
          <w:lang w:eastAsia="pl-PL"/>
        </w:rPr>
        <w:t>strony matki. Wkrótce potem</w:t>
      </w:r>
      <w:r>
        <w:rPr>
          <w:rFonts w:eastAsia="Times New Roman" w:cs="Calibri"/>
          <w:color w:val="202122"/>
          <w:lang w:eastAsia="pl-PL"/>
        </w:rPr>
        <w:t xml:space="preserve"> miał się </w:t>
      </w:r>
      <w:r w:rsidR="00C949EC">
        <w:rPr>
          <w:rFonts w:eastAsia="Times New Roman" w:cs="Calibri"/>
          <w:color w:val="202122"/>
          <w:lang w:eastAsia="pl-PL"/>
        </w:rPr>
        <w:t xml:space="preserve">on </w:t>
      </w:r>
      <w:r>
        <w:rPr>
          <w:rFonts w:eastAsia="Times New Roman" w:cs="Calibri"/>
          <w:color w:val="202122"/>
          <w:lang w:eastAsia="pl-PL"/>
        </w:rPr>
        <w:t>wnuko</w:t>
      </w:r>
      <w:r>
        <w:rPr>
          <w:lang w:eastAsia="pl-PL"/>
        </w:rPr>
        <w:t>wi przyśnić, prosząc go o modlitwę. Dziecko skierowało swe pytania na tematy nadprzyrodzone do swej polskiej niańki (także jego babcia była Polką), która przekazała mu, według wiary katolickiej, o co</w:t>
      </w:r>
      <w:r>
        <w:rPr>
          <w:lang w:eastAsia="pl-PL"/>
        </w:rPr>
        <w:t xml:space="preserve"> cho</w:t>
      </w:r>
      <w:r>
        <w:rPr>
          <w:lang w:eastAsia="pl-PL"/>
        </w:rPr>
        <w:t>dziło i jak się ma modlić</w:t>
      </w:r>
      <w:bookmarkStart w:id="0" w:name="cite_ref-7"/>
      <w:bookmarkEnd w:id="0"/>
      <w:r w:rsidR="00C949EC">
        <w:rPr>
          <w:lang w:eastAsia="pl-PL"/>
        </w:rPr>
        <w:t>.</w:t>
      </w:r>
    </w:p>
    <w:p w14:paraId="479824C8" w14:textId="77777777" w:rsidR="00FC7A16" w:rsidRDefault="00622F56">
      <w:pPr>
        <w:pStyle w:val="Standard"/>
        <w:spacing w:after="170"/>
        <w:jc w:val="both"/>
      </w:pPr>
      <w:r>
        <w:rPr>
          <w:rFonts w:eastAsia="Times New Roman" w:cs="Calibri"/>
          <w:lang w:eastAsia="pl-PL"/>
        </w:rPr>
        <w:t xml:space="preserve">W dniu 16 czerwca 1998 roku Carlo przystąpił do sakramentu wczesnej Komunii Świętej, dzięki specjalnemu pozwoleniu arcybiskupa </w:t>
      </w:r>
      <w:proofErr w:type="spellStart"/>
      <w:r>
        <w:rPr>
          <w:rFonts w:eastAsia="Times New Roman" w:cs="Calibri"/>
          <w:lang w:eastAsia="pl-PL"/>
        </w:rPr>
        <w:t>Pasquale</w:t>
      </w:r>
      <w:proofErr w:type="spellEnd"/>
      <w:r>
        <w:rPr>
          <w:rFonts w:eastAsia="Times New Roman" w:cs="Calibri"/>
          <w:lang w:eastAsia="pl-PL"/>
        </w:rPr>
        <w:t xml:space="preserve"> </w:t>
      </w:r>
      <w:proofErr w:type="spellStart"/>
      <w:r>
        <w:rPr>
          <w:rFonts w:eastAsia="Times New Roman" w:cs="Calibri"/>
          <w:lang w:eastAsia="pl-PL"/>
        </w:rPr>
        <w:t>Macchi</w:t>
      </w:r>
      <w:proofErr w:type="spellEnd"/>
      <w:r>
        <w:rPr>
          <w:rFonts w:eastAsia="Times New Roman" w:cs="Calibri"/>
          <w:lang w:eastAsia="pl-PL"/>
        </w:rPr>
        <w:t xml:space="preserve">. W dniu 4 maja 2003 roku w kościele Santa Maria </w:t>
      </w:r>
      <w:proofErr w:type="spellStart"/>
      <w:r>
        <w:rPr>
          <w:rFonts w:eastAsia="Times New Roman" w:cs="Calibri"/>
          <w:lang w:eastAsia="pl-PL"/>
        </w:rPr>
        <w:t>Segreta</w:t>
      </w:r>
      <w:proofErr w:type="spellEnd"/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Carlo przystąpił do Sakramentu bierzmowania.</w:t>
      </w:r>
    </w:p>
    <w:p w14:paraId="32C7DABC" w14:textId="545CE8E9" w:rsidR="00FC7A16" w:rsidRDefault="00622F56">
      <w:pPr>
        <w:pStyle w:val="Standard"/>
        <w:spacing w:after="170"/>
        <w:jc w:val="both"/>
      </w:pPr>
      <w:r>
        <w:rPr>
          <w:rFonts w:cs="Calibri"/>
        </w:rPr>
        <w:t>W wieku czternastu lat Carlo rozpoczął naukę w Liceum Klasycznym przy Instytucie Leona XIII w Mediolanie, prowadzonym przez ojców Jezuitów, gdzie w pełni rozwinął swoje zdolności.  Pomimo że nauka w liceum był</w:t>
      </w:r>
      <w:r>
        <w:rPr>
          <w:rFonts w:cs="Calibri"/>
        </w:rPr>
        <w:t xml:space="preserve">a niezwykle absorbująca, </w:t>
      </w:r>
      <w:r>
        <w:rPr>
          <w:rFonts w:cs="Calibri"/>
        </w:rPr>
        <w:t xml:space="preserve">poświęcał także swój wolny czas na przygotowywanie młodzieży do bierzmowania, nauczając katechizmu w parafii Santa Maria </w:t>
      </w:r>
      <w:proofErr w:type="spellStart"/>
      <w:r>
        <w:rPr>
          <w:rFonts w:cs="Calibri"/>
        </w:rPr>
        <w:t>Segreta</w:t>
      </w:r>
      <w:proofErr w:type="spellEnd"/>
      <w:r>
        <w:rPr>
          <w:rFonts w:cs="Calibri"/>
        </w:rPr>
        <w:t>, i intensywnie włączył się w tworzenie stron internetowych: dotyczących wolontariatu, parafii, stworzy</w:t>
      </w:r>
      <w:r>
        <w:rPr>
          <w:rFonts w:cs="Calibri"/>
        </w:rPr>
        <w:t xml:space="preserve">ł też strony internetowe o cudach eucharystycznych i o świętych katolickich. Carlo uzyskał wiele dyplomów uznania oraz certyfikatów poświadczających posiadane przez niego umiejętności informatyczne. </w:t>
      </w:r>
      <w:r>
        <w:rPr>
          <w:rFonts w:cs="Calibri"/>
        </w:rPr>
        <w:t>Ze względu na swoją uczynność i wesołe usposobienie Carlo</w:t>
      </w:r>
      <w:r>
        <w:rPr>
          <w:rFonts w:cs="Calibri"/>
        </w:rPr>
        <w:t xml:space="preserve"> zawsze znajdował się w</w:t>
      </w:r>
      <w:r w:rsidR="00D27BEC">
        <w:rPr>
          <w:rFonts w:cs="Calibri"/>
        </w:rPr>
        <w:t> </w:t>
      </w:r>
      <w:r>
        <w:rPr>
          <w:rFonts w:cs="Calibri"/>
        </w:rPr>
        <w:t>centrum uwagi swoich przyjaciół, między innymi dlatego, że chętnie pomagał im przy obsłudze komputera. Lubił życie towarzyskie, podróże, grę w piłkę, grał na saksofonie.</w:t>
      </w:r>
    </w:p>
    <w:p w14:paraId="381F1C1D" w14:textId="05808179" w:rsidR="00FC7A16" w:rsidRDefault="00622F56">
      <w:pPr>
        <w:pStyle w:val="Standard"/>
        <w:spacing w:after="170"/>
        <w:jc w:val="both"/>
      </w:pPr>
      <w:r>
        <w:rPr>
          <w:rFonts w:cs="Calibri"/>
        </w:rPr>
        <w:t>Bardzo lubił spędzać wakacje w domu rodzinnym w Asyżu. Spędzał</w:t>
      </w:r>
      <w:r>
        <w:rPr>
          <w:rFonts w:cs="Calibri"/>
        </w:rPr>
        <w:t xml:space="preserve"> tam czas na zabawie z przyjaciółmi, ale i</w:t>
      </w:r>
      <w:r w:rsidR="00C949EC">
        <w:rPr>
          <w:rFonts w:cs="Calibri"/>
        </w:rPr>
        <w:t> </w:t>
      </w:r>
      <w:r>
        <w:rPr>
          <w:rFonts w:cs="Calibri"/>
        </w:rPr>
        <w:t>poznawał św</w:t>
      </w:r>
      <w:r w:rsidR="00C949EC">
        <w:rPr>
          <w:rFonts w:cs="Calibri"/>
        </w:rPr>
        <w:t>.</w:t>
      </w:r>
      <w:r>
        <w:rPr>
          <w:rFonts w:cs="Calibri"/>
        </w:rPr>
        <w:t xml:space="preserve"> Franciszka. To od niego nauczył się szacunku dla wszelkiego stworzenia i oddania najbiedniejszym. Również przykład św. Serafina i św. Antoniego z Padwy był dla Carla wezwaniem do konkretnych aktó</w:t>
      </w:r>
      <w:r>
        <w:rPr>
          <w:rFonts w:cs="Calibri"/>
        </w:rPr>
        <w:t>w miłosierdzia wobec ubogich. W ten sposób zaangażował się w działalność charytatywną na rzecz potrzebujących, bezdomnych i imigrantów, których wspierał również finansowo, przeznaczając na ten cel pieniądze zaoszczędzone z</w:t>
      </w:r>
      <w:r w:rsidR="00C949EC">
        <w:rPr>
          <w:rFonts w:cs="Calibri"/>
        </w:rPr>
        <w:t> </w:t>
      </w:r>
      <w:r>
        <w:rPr>
          <w:rFonts w:cs="Calibri"/>
        </w:rPr>
        <w:t>otrzymywanej tygodniówki.</w:t>
      </w:r>
    </w:p>
    <w:p w14:paraId="1C8658C2" w14:textId="77777777" w:rsidR="00FC7A16" w:rsidRDefault="00622F56">
      <w:pPr>
        <w:pStyle w:val="Standard"/>
        <w:spacing w:after="170"/>
        <w:jc w:val="both"/>
      </w:pPr>
      <w:r>
        <w:rPr>
          <w:rFonts w:cs="Calibri"/>
        </w:rPr>
        <w:t>Jego ży</w:t>
      </w:r>
      <w:r>
        <w:rPr>
          <w:rFonts w:cs="Calibri"/>
        </w:rPr>
        <w:t>ciowym mottem były słowa: „Wszyscy rodzą się jako oryginały, ale wielu umiera jako kserokopie”.</w:t>
      </w:r>
    </w:p>
    <w:p w14:paraId="6907C43E" w14:textId="77777777" w:rsidR="00FC7A16" w:rsidRDefault="00622F56">
      <w:pPr>
        <w:pStyle w:val="Standard"/>
        <w:spacing w:after="170"/>
        <w:jc w:val="both"/>
      </w:pPr>
      <w:r>
        <w:rPr>
          <w:rFonts w:cs="Calibri"/>
          <w:b/>
        </w:rPr>
        <w:t>Trzonem duchowości Carla było codzienne spotkanie z Panem w Eucharystii.</w:t>
      </w:r>
      <w:r>
        <w:rPr>
          <w:rFonts w:cs="Calibri"/>
        </w:rPr>
        <w:t xml:space="preserve"> Mówił: „Eucharystia jest moją autostradą do nieba!”. Zdanie to jest syntezą Jego duchow</w:t>
      </w:r>
      <w:r>
        <w:rPr>
          <w:rFonts w:cs="Calibri"/>
        </w:rPr>
        <w:t>ości i całego życia spędzonego w przyjaźni z Bogiem.</w:t>
      </w:r>
    </w:p>
    <w:p w14:paraId="6A008072" w14:textId="77777777" w:rsidR="00FC7A16" w:rsidRDefault="00622F56">
      <w:pPr>
        <w:pStyle w:val="Standard"/>
        <w:spacing w:after="170"/>
        <w:jc w:val="both"/>
      </w:pPr>
      <w:r>
        <w:rPr>
          <w:rFonts w:cs="Calibri"/>
        </w:rPr>
        <w:t xml:space="preserve">Carlo wielokrotnie powtarzał też te słowa: </w:t>
      </w:r>
      <w:r>
        <w:rPr>
          <w:rFonts w:cs="Calibri"/>
          <w:b/>
        </w:rPr>
        <w:t>„Jezus postępuje bardzo oryginalnie, ponieważ chowa się w malutkim kawałeczku Chleba. Tylko Bóg może zrobić coś tak niewiarygodnego!”.</w:t>
      </w:r>
      <w:r>
        <w:rPr>
          <w:rFonts w:cs="Calibri"/>
        </w:rPr>
        <w:t xml:space="preserve"> Za każdym razem, kiedy Carlo przyjmował Jezusa Eucharystycznego, modlił się: </w:t>
      </w:r>
      <w:r>
        <w:rPr>
          <w:rFonts w:cs="Calibri"/>
          <w:b/>
        </w:rPr>
        <w:t>„Jezu, rozgość się w moim sercu! Potraktuj je jako swój dom!”</w:t>
      </w:r>
      <w:r>
        <w:rPr>
          <w:rFonts w:cs="Calibri"/>
        </w:rPr>
        <w:t>, często też powtarzał: „</w:t>
      </w:r>
      <w:r>
        <w:rPr>
          <w:rFonts w:cs="Calibri"/>
          <w:b/>
        </w:rPr>
        <w:t>Ci, którzy każdego dnia przyjmują Eucharystię, pójdą prosto do nieba!</w:t>
      </w:r>
      <w:r>
        <w:rPr>
          <w:rFonts w:cs="Calibri"/>
        </w:rPr>
        <w:t>”.</w:t>
      </w:r>
    </w:p>
    <w:p w14:paraId="304C9445" w14:textId="77777777" w:rsidR="00FC7A16" w:rsidRDefault="00622F56">
      <w:pPr>
        <w:pStyle w:val="Standard"/>
        <w:spacing w:after="170"/>
        <w:jc w:val="both"/>
      </w:pPr>
      <w:r>
        <w:rPr>
          <w:rFonts w:cs="Calibri"/>
        </w:rPr>
        <w:t>Po Pierwszej Komunii</w:t>
      </w:r>
      <w:r>
        <w:rPr>
          <w:rFonts w:cs="Calibri"/>
        </w:rPr>
        <w:t xml:space="preserve"> Świętej, za zgodą swojego kierownika duchowego - Don Ilio </w:t>
      </w:r>
      <w:proofErr w:type="spellStart"/>
      <w:r>
        <w:rPr>
          <w:rFonts w:cs="Calibri"/>
        </w:rPr>
        <w:t>Carrai</w:t>
      </w:r>
      <w:proofErr w:type="spellEnd"/>
      <w:r>
        <w:rPr>
          <w:rFonts w:cs="Calibri"/>
        </w:rPr>
        <w:t xml:space="preserve">, Carlo zaczął codzienne uczestnictwo we Mszy Świętej. </w:t>
      </w:r>
      <w:r>
        <w:rPr>
          <w:rFonts w:cs="Calibri"/>
          <w:b/>
        </w:rPr>
        <w:t>Naśladując pastuszków z Fatimy, podejmuje drobne wyrzeczenia w intencji tych, którzy nie kochają Pana Jezusa w Eucharystii.</w:t>
      </w:r>
    </w:p>
    <w:p w14:paraId="425A39E6" w14:textId="79EE7409" w:rsidR="00FC7A16" w:rsidRDefault="00622F56">
      <w:pPr>
        <w:pStyle w:val="Standard"/>
        <w:spacing w:after="170"/>
        <w:jc w:val="both"/>
      </w:pPr>
      <w:r>
        <w:rPr>
          <w:rFonts w:cs="Calibri"/>
        </w:rPr>
        <w:t>Kiedy ze wzg</w:t>
      </w:r>
      <w:r>
        <w:rPr>
          <w:rFonts w:cs="Calibri"/>
        </w:rPr>
        <w:t>lędu na obowiązki szkolne nie mógł uczestniczyć we Mszy Świętej, przyjmował Komunię Duchową. W ten sposób szerzył dzieło apostolskie wśród swoich kolegów i przyjaciół, wyjaśniając im tajemnicę Eucharystii, opierając się na opowieściach o najważniejszych cu</w:t>
      </w:r>
      <w:r>
        <w:rPr>
          <w:rFonts w:cs="Calibri"/>
        </w:rPr>
        <w:t xml:space="preserve">dach eucharystycznych, które miały miejsce na przestrzeni </w:t>
      </w:r>
      <w:r>
        <w:rPr>
          <w:rFonts w:cs="Calibri"/>
        </w:rPr>
        <w:lastRenderedPageBreak/>
        <w:t>wieków.</w:t>
      </w:r>
      <w:r w:rsidR="00C949EC">
        <w:rPr>
          <w:rFonts w:cs="Calibri"/>
        </w:rPr>
        <w:t xml:space="preserve"> </w:t>
      </w:r>
      <w:r>
        <w:rPr>
          <w:rFonts w:cs="Calibri"/>
        </w:rPr>
        <w:t>Jako apostoł Eucharystii, Carlo postanowił wykorzystać swój talent informatyczny do zaprojektowania i</w:t>
      </w:r>
      <w:r w:rsidR="00C949EC">
        <w:rPr>
          <w:rFonts w:cs="Calibri"/>
        </w:rPr>
        <w:t> </w:t>
      </w:r>
      <w:r>
        <w:rPr>
          <w:rFonts w:cs="Calibri"/>
        </w:rPr>
        <w:t>stworzenia międzynarodowej wystawy na temat „Cudów Eucharystycznych”.</w:t>
      </w:r>
      <w:r>
        <w:rPr>
          <w:rFonts w:cs="Calibri"/>
        </w:rPr>
        <w:t xml:space="preserve"> </w:t>
      </w:r>
      <w:r>
        <w:rPr>
          <w:rFonts w:cs="Calibri"/>
        </w:rPr>
        <w:t>Jest to obszerny m</w:t>
      </w:r>
      <w:r>
        <w:rPr>
          <w:rFonts w:cs="Calibri"/>
        </w:rPr>
        <w:t>ateriał fotograficzny z bogatymi opisami, przedstawiający niektóre z głównych Cudów Eucharystycznych uznanych przez Kościół (około 136), które miały miejsce na przestrzeni wieków w różnych krajach Świata.</w:t>
      </w:r>
    </w:p>
    <w:p w14:paraId="1A6BF40A" w14:textId="77777777" w:rsidR="00FC7A16" w:rsidRDefault="00622F56">
      <w:pPr>
        <w:pStyle w:val="Standard"/>
        <w:spacing w:after="170"/>
        <w:jc w:val="both"/>
      </w:pPr>
      <w:r>
        <w:rPr>
          <w:rFonts w:cs="Calibri"/>
          <w:b/>
        </w:rPr>
        <w:t>Carlo był również niezwykle mocno oddany Matce Boże</w:t>
      </w:r>
      <w:r>
        <w:rPr>
          <w:rFonts w:cs="Calibri"/>
          <w:b/>
        </w:rPr>
        <w:t>j</w:t>
      </w:r>
      <w:r>
        <w:rPr>
          <w:rFonts w:cs="Calibri"/>
        </w:rPr>
        <w:t xml:space="preserve">, na wyraz czego </w:t>
      </w:r>
      <w:r>
        <w:rPr>
          <w:rFonts w:cs="Calibri"/>
          <w:b/>
        </w:rPr>
        <w:t xml:space="preserve">codziennie odmawiał różaniec </w:t>
      </w:r>
      <w:r>
        <w:rPr>
          <w:rFonts w:cs="Calibri"/>
        </w:rPr>
        <w:t xml:space="preserve">i </w:t>
      </w:r>
      <w:r>
        <w:rPr>
          <w:rFonts w:cs="Calibri"/>
          <w:b/>
        </w:rPr>
        <w:t>nigdy nie opuszczał tego „najzaszczytniejszego spotkania dnia”.</w:t>
      </w:r>
      <w:r>
        <w:rPr>
          <w:rFonts w:cs="Calibri"/>
        </w:rPr>
        <w:t xml:space="preserve"> Kilka razy poświęcił się Maryi, aby wyrazić Jej swoje oddanie i błagać o wsparcie. Carlo mawiał: „Matka Boża jest jedyną kobietą w moim życiu!”</w:t>
      </w:r>
      <w:r>
        <w:rPr>
          <w:rFonts w:cs="Calibri"/>
        </w:rPr>
        <w:t xml:space="preserve"> Zaprojektował również szkic różańca, który następnie odtworzył na swoim komputerze.</w:t>
      </w:r>
    </w:p>
    <w:p w14:paraId="3A7DE20C" w14:textId="77777777" w:rsidR="00FC7A16" w:rsidRDefault="00622F56">
      <w:pPr>
        <w:pStyle w:val="Standard"/>
        <w:spacing w:after="170"/>
        <w:jc w:val="both"/>
      </w:pPr>
      <w:r>
        <w:rPr>
          <w:rFonts w:cs="Calibri"/>
        </w:rPr>
        <w:t>We wrześniu 2006 roku zdiagnozowano u niego białaczkę typu M3, uważaną za najbardziej agresywną postać tej choroby, którą początkowo uznano za grypę. Carlo był hospitalizo</w:t>
      </w:r>
      <w:r>
        <w:rPr>
          <w:rFonts w:cs="Calibri"/>
        </w:rPr>
        <w:t xml:space="preserve">wany w klinice </w:t>
      </w:r>
      <w:r>
        <w:rPr>
          <w:rFonts w:cs="Calibri"/>
          <w:i/>
        </w:rPr>
        <w:t xml:space="preserve">De </w:t>
      </w:r>
      <w:proofErr w:type="spellStart"/>
      <w:r>
        <w:rPr>
          <w:rFonts w:cs="Calibri"/>
          <w:i/>
        </w:rPr>
        <w:t>Marchi</w:t>
      </w:r>
      <w:proofErr w:type="spellEnd"/>
      <w:r>
        <w:rPr>
          <w:rFonts w:cs="Calibri"/>
        </w:rPr>
        <w:t xml:space="preserve"> w Mediolanie, a gdy sytuacja się pogorszyła, został przeniesiony do szpitala </w:t>
      </w:r>
      <w:r>
        <w:rPr>
          <w:rFonts w:cs="Calibri"/>
          <w:i/>
        </w:rPr>
        <w:t>San Gerardo</w:t>
      </w:r>
      <w:r>
        <w:rPr>
          <w:rFonts w:cs="Calibri"/>
        </w:rPr>
        <w:t xml:space="preserve"> w </w:t>
      </w:r>
      <w:proofErr w:type="spellStart"/>
      <w:r>
        <w:rPr>
          <w:rFonts w:cs="Calibri"/>
        </w:rPr>
        <w:t>Monzie</w:t>
      </w:r>
      <w:proofErr w:type="spellEnd"/>
      <w:r>
        <w:rPr>
          <w:rFonts w:cs="Calibri"/>
        </w:rPr>
        <w:t xml:space="preserve">, gdzie znajduje się specjalistyczny ośrodek leczenia tego typu białaczki. </w:t>
      </w:r>
      <w:r>
        <w:rPr>
          <w:rFonts w:cs="Calibri"/>
          <w:b/>
        </w:rPr>
        <w:t>Kilka dni przed przyjęciem do szpitala, ofiarował swoje życ</w:t>
      </w:r>
      <w:r>
        <w:rPr>
          <w:rFonts w:cs="Calibri"/>
          <w:b/>
        </w:rPr>
        <w:t>ie Panu za Papieża, za Kościół,</w:t>
      </w:r>
      <w:r>
        <w:rPr>
          <w:rFonts w:cs="Calibri"/>
        </w:rPr>
        <w:t xml:space="preserve"> oraz modląc się o to, aby po śmierci poszedł prosto do Nieba. W tym szpitalu otrzymał sakrament namaszczenia chorych. Pielęgniarki i lekarze, którzy towarzyszyli mu w tamtych chwilach, wspominają go z ogromnym uczuciem i sza</w:t>
      </w:r>
      <w:r>
        <w:rPr>
          <w:rFonts w:cs="Calibri"/>
        </w:rPr>
        <w:t xml:space="preserve">cunkiem. Śmierć mózgu nastąpiła 11 października 2006 roku, a Jego serce przestało bić 12 października o godzinie 6:45. Wiadomość o śmierci Carla szybko obiegła lokalną społeczność. Po sprowadzeniu Jego ciała do domu, nieustannie napływały tam tłumy ludzi, </w:t>
      </w:r>
      <w:r>
        <w:rPr>
          <w:rFonts w:cs="Calibri"/>
        </w:rPr>
        <w:t xml:space="preserve">którzy chcieli pożegnać się z Nim po raz ostatni. Pogrzeb odbył się w kościele Santa Maria </w:t>
      </w:r>
      <w:proofErr w:type="spellStart"/>
      <w:r>
        <w:rPr>
          <w:rFonts w:cs="Calibri"/>
        </w:rPr>
        <w:t>Segreta</w:t>
      </w:r>
      <w:proofErr w:type="spellEnd"/>
      <w:r>
        <w:rPr>
          <w:rFonts w:cs="Calibri"/>
        </w:rPr>
        <w:t xml:space="preserve"> dnia 14 października 2006 roku. Ciało Carla pochowano w rodzinnym grobowcu w </w:t>
      </w:r>
      <w:proofErr w:type="spellStart"/>
      <w:r>
        <w:rPr>
          <w:rFonts w:cs="Calibri"/>
        </w:rPr>
        <w:t>Ternengo</w:t>
      </w:r>
      <w:proofErr w:type="spellEnd"/>
      <w:r>
        <w:rPr>
          <w:rFonts w:cs="Calibri"/>
        </w:rPr>
        <w:t xml:space="preserve"> (Biella), a następnie w lutym 2007 r. Jego doczesne szczątki przeniesio</w:t>
      </w:r>
      <w:r>
        <w:rPr>
          <w:rFonts w:cs="Calibri"/>
        </w:rPr>
        <w:t>no na cmentarz komunalny w Asyżu, spełniając w ten sposób jego pragnienie, aby spocząć w mieście św. Franciszka.</w:t>
      </w:r>
    </w:p>
    <w:p w14:paraId="0A55CBF7" w14:textId="77777777" w:rsidR="00FC7A16" w:rsidRDefault="00622F56">
      <w:pPr>
        <w:pStyle w:val="Standard"/>
        <w:spacing w:after="170"/>
        <w:jc w:val="both"/>
      </w:pPr>
      <w:r>
        <w:rPr>
          <w:rFonts w:cs="Calibri"/>
        </w:rPr>
        <w:t>Od śmierci Carla, wiedza na temat Jego świętości i znaków nieustannie rośnie na wszystkich kontynentach. Był autentycznym świadkiem Chrystusa w</w:t>
      </w:r>
      <w:r>
        <w:rPr>
          <w:rFonts w:cs="Calibri"/>
        </w:rPr>
        <w:t xml:space="preserve">e wszystkich środowiskach, w których żył, a Jego życie jest dla współczesnej młodzieży jak światło latarni morskiej. </w:t>
      </w:r>
      <w:r>
        <w:rPr>
          <w:rFonts w:cs="Calibri"/>
          <w:b/>
        </w:rPr>
        <w:t>Był przykładem wartości ewangelicznych,</w:t>
      </w:r>
      <w:r>
        <w:rPr>
          <w:rFonts w:cs="Calibri"/>
        </w:rPr>
        <w:t xml:space="preserve"> </w:t>
      </w:r>
      <w:r>
        <w:rPr>
          <w:rFonts w:cs="Calibri"/>
          <w:b/>
        </w:rPr>
        <w:t>głosił Chrystusa nie tylko słowem, ale przede wszystkim świadectwem swojego życia.</w:t>
      </w:r>
    </w:p>
    <w:p w14:paraId="187E81E6" w14:textId="62C78F87" w:rsidR="00FC7A16" w:rsidRDefault="00622F56">
      <w:pPr>
        <w:pStyle w:val="Standard"/>
        <w:spacing w:after="170"/>
        <w:jc w:val="both"/>
      </w:pPr>
      <w:r>
        <w:rPr>
          <w:rFonts w:cs="Calibri"/>
        </w:rPr>
        <w:t>Przesłanie, któ</w:t>
      </w:r>
      <w:r>
        <w:rPr>
          <w:rFonts w:cs="Calibri"/>
        </w:rPr>
        <w:t>re Carlo przekazuje nowym pokoleniom, jest bardzo istotne: istnieje inny wymiar – inne życie poza życiem doczesnym, w którym spotkamy naszego Zbawiciela – Tego, który odkupił nas z miłości. Zniechęconym, zawiedzionym życiem, cierpiącym, niespokojnym, samot</w:t>
      </w:r>
      <w:r>
        <w:rPr>
          <w:rFonts w:cs="Calibri"/>
        </w:rPr>
        <w:t xml:space="preserve">nym i opuszczonym, </w:t>
      </w:r>
      <w:r>
        <w:rPr>
          <w:rFonts w:cs="Calibri"/>
          <w:b/>
        </w:rPr>
        <w:t>Carlo wskazuje na Eucharystię, Emmanuela, Boga, który jest z nami. Prawdziwa obecność Jezusa Chrystusa w konsekrowanej Hostii była dla Carla prawdą opartą na skale. Była gwarancją, że człowiek nigdy nie zostanie sam, nawet wtedy, gdy myś</w:t>
      </w:r>
      <w:r>
        <w:rPr>
          <w:rFonts w:cs="Calibri"/>
          <w:b/>
        </w:rPr>
        <w:t>li, że</w:t>
      </w:r>
      <w:r w:rsidR="00C949EC">
        <w:rPr>
          <w:rFonts w:cs="Calibri"/>
          <w:b/>
        </w:rPr>
        <w:t> </w:t>
      </w:r>
      <w:r>
        <w:rPr>
          <w:rFonts w:cs="Calibri"/>
          <w:b/>
        </w:rPr>
        <w:t>wszystko się wali.</w:t>
      </w:r>
      <w:r>
        <w:rPr>
          <w:rFonts w:cs="Calibri"/>
        </w:rPr>
        <w:t xml:space="preserve"> Carlo mówił współczesnej młodzieży, że </w:t>
      </w:r>
      <w:r>
        <w:rPr>
          <w:rFonts w:cs="Calibri"/>
          <w:b/>
        </w:rPr>
        <w:t>Eucharystia jest jedynym lekarstwem na rozwiązanie problemów</w:t>
      </w:r>
      <w:r>
        <w:rPr>
          <w:rFonts w:cs="Calibri"/>
        </w:rPr>
        <w:t xml:space="preserve"> </w:t>
      </w:r>
      <w:r>
        <w:rPr>
          <w:rFonts w:cs="Calibri"/>
          <w:b/>
        </w:rPr>
        <w:t>ludzkości</w:t>
      </w:r>
      <w:r w:rsidR="00C949EC">
        <w:rPr>
          <w:rFonts w:cs="Calibri"/>
          <w:b/>
        </w:rPr>
        <w:t>.</w:t>
      </w:r>
    </w:p>
    <w:p w14:paraId="484A0CC0" w14:textId="3DD14AFF" w:rsidR="00FC7A16" w:rsidRDefault="00622F56">
      <w:pPr>
        <w:pStyle w:val="Standard"/>
        <w:spacing w:after="170"/>
        <w:jc w:val="both"/>
      </w:pPr>
      <w:r>
        <w:rPr>
          <w:rFonts w:cs="Calibri"/>
        </w:rPr>
        <w:t>Carlo był wstr</w:t>
      </w:r>
      <w:r>
        <w:rPr>
          <w:rFonts w:cs="Calibri"/>
        </w:rPr>
        <w:t>ząśnięty tak wielką miłością Boga do człowieka i nie przestawał ujawniać innym niezwykłego bogactwa tej nieskończonej miłości. Dlatego życie Carla skupiało się wokół Mszy Świętej, a kiedy czas na to pozwalał, zatrzymywał się również na adoracji eucharystyc</w:t>
      </w:r>
      <w:r>
        <w:rPr>
          <w:rFonts w:cs="Calibri"/>
        </w:rPr>
        <w:t xml:space="preserve">znej. Carlo wiedział, że gdy się adoruje Przenajświętszy Sakrament przynajmniej przez pół godziny lub odmawia różaniec święty bądź w kościele, bądź w rodzinie, bądź też we wspólnocie, otrzymuje się odpust zupełny według warunków określonych przez Kościół. </w:t>
      </w:r>
      <w:r>
        <w:rPr>
          <w:rFonts w:cs="Calibri"/>
        </w:rPr>
        <w:t xml:space="preserve">To także z tego powodu </w:t>
      </w:r>
      <w:r>
        <w:rPr>
          <w:rFonts w:cs="Calibri"/>
          <w:b/>
        </w:rPr>
        <w:t xml:space="preserve">często zatrzymywał się w kościele na adoracji, aby móc uzyskać odpust dla najbardziej potrzebujących dusz w czyśćcu. </w:t>
      </w:r>
      <w:r>
        <w:rPr>
          <w:rFonts w:cs="Calibri"/>
        </w:rPr>
        <w:t>Jako osoba świecka Carlo potrafił wzbudzić zapał i praktykę chrześcijańską także u osób konsekrowanych i kapłanów. B</w:t>
      </w:r>
      <w:r>
        <w:rPr>
          <w:rFonts w:cs="Calibri"/>
        </w:rPr>
        <w:t>ył autentycznym świadkiem, jak prawdziwa jest przypowieść o winorośli i</w:t>
      </w:r>
      <w:r w:rsidR="00C949EC">
        <w:rPr>
          <w:rFonts w:cs="Calibri"/>
        </w:rPr>
        <w:t> </w:t>
      </w:r>
      <w:r>
        <w:rPr>
          <w:rFonts w:cs="Calibri"/>
        </w:rPr>
        <w:t>latoroślach. Zawsze starał się być powiązany z w</w:t>
      </w:r>
      <w:r w:rsidR="00C949EC">
        <w:rPr>
          <w:rFonts w:cs="Calibri"/>
        </w:rPr>
        <w:t>innym krzewem</w:t>
      </w:r>
      <w:r>
        <w:rPr>
          <w:rFonts w:cs="Calibri"/>
        </w:rPr>
        <w:t xml:space="preserve"> – Chrystusem Panem, aby przynosić obfity owoc we wszystkim, co robił i planował.</w:t>
      </w:r>
    </w:p>
    <w:p w14:paraId="5BD8046E" w14:textId="1982FB7C" w:rsidR="00FC7A16" w:rsidRDefault="00622F56">
      <w:pPr>
        <w:pStyle w:val="Standard"/>
        <w:spacing w:after="170"/>
        <w:jc w:val="both"/>
      </w:pPr>
      <w:r>
        <w:rPr>
          <w:rFonts w:cs="Calibri"/>
        </w:rPr>
        <w:t>Dnia 5 lipca 2018 roku papież Franciszek ogło</w:t>
      </w:r>
      <w:r>
        <w:rPr>
          <w:rFonts w:cs="Calibri"/>
        </w:rPr>
        <w:t xml:space="preserve">sił Carlo Czcigodnym Sługą Bożym. W dniach 5-6 kwietnia 2019 roku doczesne szczątki Carla zostały przeniesione do Sanktuarium </w:t>
      </w:r>
      <w:proofErr w:type="spellStart"/>
      <w:r>
        <w:rPr>
          <w:rFonts w:cs="Calibri"/>
          <w:i/>
        </w:rPr>
        <w:t>Santuario</w:t>
      </w:r>
      <w:proofErr w:type="spellEnd"/>
      <w:r>
        <w:rPr>
          <w:rFonts w:cs="Calibri"/>
          <w:i/>
        </w:rPr>
        <w:t xml:space="preserve"> di </w:t>
      </w:r>
      <w:proofErr w:type="spellStart"/>
      <w:r>
        <w:rPr>
          <w:rFonts w:cs="Calibri"/>
          <w:i/>
        </w:rPr>
        <w:t>Spogliazione</w:t>
      </w:r>
      <w:proofErr w:type="spellEnd"/>
      <w:r>
        <w:rPr>
          <w:rFonts w:cs="Calibri"/>
        </w:rPr>
        <w:t xml:space="preserve"> Kościoła Santa Maria Maggiore w Asyżu. Proces beatyfikacyjny rozpoczęto w archidiecezji mediolańskiej w </w:t>
      </w:r>
      <w:r>
        <w:rPr>
          <w:rFonts w:cs="Calibri"/>
        </w:rPr>
        <w:t>2013. 5 lipca 2018 r. papież Franciszek zatwierdził dekret o heroiczności jego cnót, a 21 lutego 2020 r. zatwierdził cud za jego wstawiennictwem, otwierając drogę do beatyfikacji, która nastąpiła w bazylice św. Franciszka w Asyżu 10</w:t>
      </w:r>
      <w:r w:rsidR="00C949EC">
        <w:rPr>
          <w:rFonts w:cs="Calibri"/>
        </w:rPr>
        <w:t> </w:t>
      </w:r>
      <w:r>
        <w:rPr>
          <w:rFonts w:cs="Calibri"/>
        </w:rPr>
        <w:t>października 2020 r. Je</w:t>
      </w:r>
      <w:r>
        <w:rPr>
          <w:rFonts w:cs="Calibri"/>
        </w:rPr>
        <w:t>go wspomnienie liturgiczne obchodzone jest 12 października. Od momentu beatyfikacji, jego grób w kościele Matki Boskiej Większej jest miejscem pielgrzymek wielu osób.</w:t>
      </w:r>
    </w:p>
    <w:p w14:paraId="092ED245" w14:textId="77777777" w:rsidR="00FC7A16" w:rsidRDefault="00622F56">
      <w:pPr>
        <w:pStyle w:val="Standard"/>
        <w:spacing w:after="170"/>
      </w:pPr>
      <w:r>
        <w:rPr>
          <w:rFonts w:cs="Calibri"/>
        </w:rPr>
        <w:t xml:space="preserve">(Na podstawie </w:t>
      </w:r>
      <w:hyperlink r:id="rId7" w:history="1">
        <w:r>
          <w:rPr>
            <w:rStyle w:val="Internetlink"/>
            <w:rFonts w:cs="Calibri"/>
            <w:b/>
          </w:rPr>
          <w:t>h</w:t>
        </w:r>
      </w:hyperlink>
      <w:hyperlink r:id="rId8" w:history="1">
        <w:r>
          <w:rPr>
            <w:rStyle w:val="Internetlink"/>
            <w:rFonts w:cs="Calibri"/>
            <w:b/>
          </w:rPr>
          <w:t>ttps://carloacutis.pl</w:t>
        </w:r>
      </w:hyperlink>
      <w:r>
        <w:rPr>
          <w:rStyle w:val="Internetlink"/>
          <w:rFonts w:cs="Calibri"/>
          <w:b/>
        </w:rPr>
        <w:t xml:space="preserve">, </w:t>
      </w:r>
      <w:hyperlink r:id="rId9" w:history="1">
        <w:r>
          <w:rPr>
            <w:rStyle w:val="Internetlink"/>
            <w:rFonts w:cs="Calibri"/>
          </w:rPr>
          <w:t>https://www.niedziela.pl/artykul/55533/Carlo-Acutis-przyszly-blogoslawiony</w:t>
        </w:r>
      </w:hyperlink>
      <w:r>
        <w:rPr>
          <w:rFonts w:cs="Calibri"/>
        </w:rPr>
        <w:t>, https://pl.wikipedia.org/wiki/Karol_Acutis)</w:t>
      </w:r>
    </w:p>
    <w:sectPr w:rsidR="00FC7A16">
      <w:headerReference w:type="default" r:id="rId10"/>
      <w:pgSz w:w="11906" w:h="16838"/>
      <w:pgMar w:top="694" w:right="919" w:bottom="495" w:left="919" w:header="637" w:footer="708" w:gutter="0"/>
      <w:pgBorders>
        <w:top w:val="single" w:sz="4" w:space="3" w:color="1F497D"/>
        <w:left w:val="single" w:sz="4" w:space="10" w:color="1F497D"/>
        <w:bottom w:val="single" w:sz="4" w:space="3" w:color="1F497D"/>
        <w:right w:val="single" w:sz="4" w:space="10" w:color="1F497D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53CF" w14:textId="77777777" w:rsidR="00622F56" w:rsidRDefault="00622F56">
      <w:r>
        <w:separator/>
      </w:r>
    </w:p>
  </w:endnote>
  <w:endnote w:type="continuationSeparator" w:id="0">
    <w:p w14:paraId="7759663E" w14:textId="77777777" w:rsidR="00622F56" w:rsidRDefault="0062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4E11" w14:textId="77777777" w:rsidR="00622F56" w:rsidRDefault="00622F56">
      <w:r>
        <w:rPr>
          <w:color w:val="000000"/>
        </w:rPr>
        <w:separator/>
      </w:r>
    </w:p>
  </w:footnote>
  <w:footnote w:type="continuationSeparator" w:id="0">
    <w:p w14:paraId="67AA03CC" w14:textId="77777777" w:rsidR="00622F56" w:rsidRDefault="0062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8520" w14:textId="77777777" w:rsidR="006B618B" w:rsidRDefault="00622F56">
    <w:pPr>
      <w:pStyle w:val="Standard"/>
      <w:spacing w:after="160" w:line="264" w:lineRule="auto"/>
      <w:ind w:left="-142" w:right="-602"/>
    </w:pPr>
    <w:r>
      <w:rPr>
        <w:i/>
        <w:iCs/>
        <w:color w:val="548DD4"/>
      </w:rPr>
      <w:t>RRN, Spotkanie centralne nauczycieli, 06.2021 – teksty do lektury i rozmyślania – Święci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7A16"/>
    <w:rsid w:val="00622F56"/>
    <w:rsid w:val="00C949EC"/>
    <w:rsid w:val="00D27BEC"/>
    <w:rsid w:val="00F953A1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5CE2"/>
  <w15:docId w15:val="{2E4F068E-81F1-4CAA-9777-A325F2C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/>
    </w:pPr>
    <w:rPr>
      <w:rFonts w:cs="Times New Roman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ytu">
    <w:name w:val="Title"/>
    <w:basedOn w:val="Standard"/>
    <w:next w:val="Podtytu"/>
    <w:uiPriority w:val="10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F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F"/>
    </w:rPr>
  </w:style>
  <w:style w:type="paragraph" w:styleId="NormalnyWeb">
    <w:name w:val="Normal (Web)"/>
    <w:basedOn w:val="Standard"/>
    <w:pPr>
      <w:shd w:val="clear" w:color="auto" w:fill="FFFFFF"/>
      <w:spacing w:before="28" w:after="28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StopkaZnak">
    <w:name w:val="Stopka Znak"/>
  </w:style>
  <w:style w:type="character" w:customStyle="1" w:styleId="TytuZnak1">
    <w:name w:val="Tytuł Znak1"/>
    <w:basedOn w:val="Domylnaczcionkaakapitu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StopkaZnak1">
    <w:name w:val="Stopka Znak1"/>
    <w:basedOn w:val="Domylnaczcionkaakapitu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oacutis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loacutis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iedziela.pl/artykul/55533/Carlo-Acutis-przyszly-blogoslawio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Ania2</dc:creator>
  <cp:lastModifiedBy>Maria Gokieli</cp:lastModifiedBy>
  <cp:revision>2</cp:revision>
  <cp:lastPrinted>2021-06-25T11:40:00Z</cp:lastPrinted>
  <dcterms:created xsi:type="dcterms:W3CDTF">2021-06-25T11:40:00Z</dcterms:created>
  <dcterms:modified xsi:type="dcterms:W3CDTF">2021-06-25T11:40:00Z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</vt:lpwstr>
  </property>
</Properties>
</file>